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3C" w:rsidRDefault="0017363C" w:rsidP="000A56CE">
      <w:pPr>
        <w:spacing w:after="0" w:line="240" w:lineRule="auto"/>
        <w:jc w:val="center"/>
        <w:rPr>
          <w:b/>
        </w:rPr>
      </w:pPr>
      <w:r w:rsidRPr="0002020D">
        <w:rPr>
          <w:noProof/>
        </w:rPr>
        <w:drawing>
          <wp:inline distT="0" distB="0" distL="0" distR="0" wp14:anchorId="42A8C67E" wp14:editId="5FD39B3A">
            <wp:extent cx="2619375" cy="666750"/>
            <wp:effectExtent l="0" t="0" r="9525" b="0"/>
            <wp:docPr id="1" name="Picture 1" descr="K:\DC-PR\Value of Water Coalition\vo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-PR\Value of Water Coalition\vow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3C" w:rsidRDefault="0017363C" w:rsidP="000A56CE">
      <w:pPr>
        <w:spacing w:after="0" w:line="240" w:lineRule="auto"/>
        <w:rPr>
          <w:b/>
        </w:rPr>
      </w:pPr>
    </w:p>
    <w:p w:rsidR="00DD7C77" w:rsidRPr="0017363C" w:rsidRDefault="00DD7C77" w:rsidP="000A56CE">
      <w:pPr>
        <w:spacing w:after="0" w:line="240" w:lineRule="auto"/>
        <w:rPr>
          <w:b/>
          <w:sz w:val="24"/>
          <w:szCs w:val="24"/>
        </w:rPr>
      </w:pPr>
      <w:r w:rsidRPr="0017363C">
        <w:rPr>
          <w:b/>
          <w:sz w:val="24"/>
          <w:szCs w:val="24"/>
        </w:rPr>
        <w:t>For Immediate Release</w:t>
      </w:r>
    </w:p>
    <w:p w:rsidR="0017363C" w:rsidRPr="00DD7C77" w:rsidRDefault="0017363C" w:rsidP="000A56CE">
      <w:pPr>
        <w:spacing w:after="0" w:line="240" w:lineRule="auto"/>
        <w:rPr>
          <w:b/>
        </w:rPr>
      </w:pPr>
    </w:p>
    <w:p w:rsidR="00F6479B" w:rsidRPr="00A009DA" w:rsidRDefault="00F6479B" w:rsidP="00A009DA">
      <w:pPr>
        <w:pStyle w:val="Title"/>
        <w:jc w:val="center"/>
        <w:rPr>
          <w:b/>
          <w:sz w:val="44"/>
        </w:rPr>
      </w:pPr>
      <w:r w:rsidRPr="00A009DA">
        <w:rPr>
          <w:b/>
          <w:sz w:val="44"/>
        </w:rPr>
        <w:t xml:space="preserve">Value of Water Coalition Announces </w:t>
      </w:r>
      <w:r w:rsidR="00DF635E">
        <w:rPr>
          <w:b/>
          <w:sz w:val="44"/>
        </w:rPr>
        <w:t>12</w:t>
      </w:r>
      <w:r w:rsidR="00DF635E" w:rsidRPr="00A009DA">
        <w:rPr>
          <w:b/>
          <w:sz w:val="44"/>
        </w:rPr>
        <w:t xml:space="preserve"> </w:t>
      </w:r>
      <w:r w:rsidRPr="00A009DA">
        <w:rPr>
          <w:b/>
          <w:sz w:val="44"/>
        </w:rPr>
        <w:t>New Partners</w:t>
      </w:r>
    </w:p>
    <w:p w:rsidR="00AA0BBC" w:rsidRDefault="00F6479B" w:rsidP="009B3D33">
      <w:pPr>
        <w:spacing w:after="0" w:line="240" w:lineRule="auto"/>
        <w:jc w:val="center"/>
        <w:rPr>
          <w:i/>
        </w:rPr>
      </w:pPr>
      <w:r w:rsidRPr="00A009DA">
        <w:rPr>
          <w:i/>
        </w:rPr>
        <w:t>As Water Issues Grow More Pressing, the Value o</w:t>
      </w:r>
      <w:r w:rsidR="009B3D33">
        <w:rPr>
          <w:i/>
        </w:rPr>
        <w:t xml:space="preserve">f Water Coalition </w:t>
      </w:r>
      <w:r w:rsidRPr="00A009DA">
        <w:rPr>
          <w:i/>
        </w:rPr>
        <w:t>Unite</w:t>
      </w:r>
      <w:r w:rsidR="009B3D33">
        <w:rPr>
          <w:i/>
        </w:rPr>
        <w:t>s</w:t>
      </w:r>
      <w:r w:rsidRPr="00A009DA">
        <w:rPr>
          <w:i/>
        </w:rPr>
        <w:t xml:space="preserve"> and Remind</w:t>
      </w:r>
      <w:r w:rsidR="009B3D33">
        <w:rPr>
          <w:i/>
        </w:rPr>
        <w:t>s</w:t>
      </w:r>
      <w:r w:rsidRPr="00A009DA">
        <w:rPr>
          <w:i/>
        </w:rPr>
        <w:t xml:space="preserve"> America </w:t>
      </w:r>
      <w:r>
        <w:rPr>
          <w:i/>
        </w:rPr>
        <w:t>t</w:t>
      </w:r>
      <w:r w:rsidRPr="00A009DA">
        <w:rPr>
          <w:i/>
        </w:rPr>
        <w:t>hat Water</w:t>
      </w:r>
      <w:r w:rsidR="009B3D33">
        <w:rPr>
          <w:i/>
        </w:rPr>
        <w:t xml:space="preserve"> </w:t>
      </w:r>
      <w:r w:rsidRPr="00A009DA">
        <w:rPr>
          <w:i/>
        </w:rPr>
        <w:t>Infrastructure Is Both Exceptional and at Risk</w:t>
      </w:r>
    </w:p>
    <w:p w:rsidR="009B3D33" w:rsidRPr="009B3D33" w:rsidRDefault="009B3D33" w:rsidP="009B3D33">
      <w:pPr>
        <w:spacing w:after="0" w:line="240" w:lineRule="auto"/>
        <w:jc w:val="center"/>
        <w:rPr>
          <w:i/>
        </w:rPr>
      </w:pPr>
    </w:p>
    <w:p w:rsidR="00EE16E9" w:rsidRDefault="00DD7C77" w:rsidP="000A56CE">
      <w:pPr>
        <w:spacing w:after="0" w:line="240" w:lineRule="auto"/>
      </w:pPr>
      <w:r w:rsidRPr="00DD7C77">
        <w:rPr>
          <w:b/>
        </w:rPr>
        <w:t>Washington, DC – March 16, 2015 –</w:t>
      </w:r>
      <w:r w:rsidR="00BA18AE">
        <w:rPr>
          <w:b/>
        </w:rPr>
        <w:t xml:space="preserve"> </w:t>
      </w:r>
      <w:r w:rsidR="00BA18AE">
        <w:t xml:space="preserve">The Value of Water Coalition announced today it has </w:t>
      </w:r>
      <w:r w:rsidR="004656EB">
        <w:t xml:space="preserve">added </w:t>
      </w:r>
      <w:r w:rsidR="00DF635E">
        <w:t xml:space="preserve">12 </w:t>
      </w:r>
      <w:r w:rsidR="004656EB">
        <w:t xml:space="preserve">new </w:t>
      </w:r>
      <w:r w:rsidR="00C9607A">
        <w:t xml:space="preserve">leading </w:t>
      </w:r>
      <w:r w:rsidR="00574AF3">
        <w:t>public and private sector</w:t>
      </w:r>
      <w:r w:rsidR="00C9607A">
        <w:t xml:space="preserve"> organizations</w:t>
      </w:r>
      <w:r w:rsidR="0011585A">
        <w:t xml:space="preserve"> to its coalition</w:t>
      </w:r>
      <w:r w:rsidR="005E3EC0">
        <w:t xml:space="preserve">, </w:t>
      </w:r>
      <w:r w:rsidR="009B3D33">
        <w:t xml:space="preserve">has brought on a new director and </w:t>
      </w:r>
      <w:r w:rsidR="0011585A">
        <w:t xml:space="preserve">has </w:t>
      </w:r>
      <w:r w:rsidR="00BA18AE">
        <w:t xml:space="preserve">launched a </w:t>
      </w:r>
      <w:hyperlink r:id="rId9" w:history="1">
        <w:r w:rsidR="00BA18AE" w:rsidRPr="00C22F51">
          <w:rPr>
            <w:rStyle w:val="Hyperlink"/>
          </w:rPr>
          <w:t>new website</w:t>
        </w:r>
      </w:hyperlink>
      <w:r w:rsidR="0049439C">
        <w:t xml:space="preserve">. </w:t>
      </w:r>
    </w:p>
    <w:p w:rsidR="00EE16E9" w:rsidRDefault="00EE16E9" w:rsidP="000A56CE">
      <w:pPr>
        <w:spacing w:after="0" w:line="240" w:lineRule="auto"/>
      </w:pPr>
    </w:p>
    <w:p w:rsidR="00E471CA" w:rsidRDefault="00A009DA" w:rsidP="000A56CE">
      <w:pPr>
        <w:spacing w:after="0" w:line="240" w:lineRule="auto"/>
      </w:pPr>
      <w:r>
        <w:t xml:space="preserve">The </w:t>
      </w:r>
      <w:r w:rsidR="00E471CA">
        <w:t xml:space="preserve">Value of Water </w:t>
      </w:r>
      <w:r w:rsidR="00574AF3">
        <w:t xml:space="preserve">Coalition </w:t>
      </w:r>
      <w:r w:rsidR="00E471CA">
        <w:t>draws attent</w:t>
      </w:r>
      <w:r w:rsidR="004656EB">
        <w:t xml:space="preserve">ion to </w:t>
      </w:r>
      <w:r w:rsidR="00E471CA">
        <w:t>our nation’</w:t>
      </w:r>
      <w:r w:rsidR="00094654">
        <w:t>s</w:t>
      </w:r>
      <w:r w:rsidR="009B3D33">
        <w:t xml:space="preserve"> aging and underfunded </w:t>
      </w:r>
      <w:r w:rsidR="000A56CE">
        <w:t xml:space="preserve">water </w:t>
      </w:r>
      <w:r w:rsidR="00094654">
        <w:t>infrastructure</w:t>
      </w:r>
      <w:r w:rsidR="009B3D33">
        <w:t>, and educates on the fundamental importance of water to the economic, environmental and community well-being of America</w:t>
      </w:r>
      <w:r w:rsidR="00E471CA">
        <w:t>.</w:t>
      </w:r>
      <w:r w:rsidR="00094654">
        <w:t xml:space="preserve"> The coalition is growing and redoubling its efforts in 2015 as water</w:t>
      </w:r>
      <w:r w:rsidR="00574AF3">
        <w:t>-related issues are a</w:t>
      </w:r>
      <w:r w:rsidR="004656EB">
        <w:t xml:space="preserve"> rising concern for the nation. The frigid winter has led to a rash of c</w:t>
      </w:r>
      <w:r w:rsidR="00094654">
        <w:t>entury-old water mains burst</w:t>
      </w:r>
      <w:r w:rsidR="004656EB">
        <w:t xml:space="preserve">ing in </w:t>
      </w:r>
      <w:r w:rsidR="00094654">
        <w:t>East Coast cities</w:t>
      </w:r>
      <w:r w:rsidR="00E471CA">
        <w:t xml:space="preserve">, while the West Coast </w:t>
      </w:r>
      <w:r w:rsidR="00C9607A">
        <w:t>continues to suffer</w:t>
      </w:r>
      <w:r w:rsidR="00E471CA">
        <w:t xml:space="preserve"> from record droughts. Despite the essential role that water plays</w:t>
      </w:r>
      <w:r w:rsidR="009B3D33">
        <w:t xml:space="preserve"> in driving</w:t>
      </w:r>
      <w:r w:rsidR="00081A78">
        <w:t xml:space="preserve"> </w:t>
      </w:r>
      <w:r w:rsidR="00574AF3">
        <w:t>critical sectors of the economy</w:t>
      </w:r>
      <w:r w:rsidR="000A56CE">
        <w:t xml:space="preserve"> </w:t>
      </w:r>
      <w:r w:rsidR="009B3D33">
        <w:t>and contributing</w:t>
      </w:r>
      <w:r w:rsidR="00574AF3">
        <w:t xml:space="preserve"> to the high quality of life we enjoy in America</w:t>
      </w:r>
      <w:r w:rsidR="000A56CE">
        <w:t xml:space="preserve">, </w:t>
      </w:r>
      <w:r w:rsidR="00E471CA">
        <w:t xml:space="preserve">water is often overlooked in the </w:t>
      </w:r>
      <w:r w:rsidR="00574AF3">
        <w:t xml:space="preserve">national </w:t>
      </w:r>
      <w:r w:rsidR="00E471CA">
        <w:t>discussion of infras</w:t>
      </w:r>
      <w:r w:rsidR="00574AF3">
        <w:t>tructure investment.</w:t>
      </w:r>
    </w:p>
    <w:p w:rsidR="00AA0BBC" w:rsidRDefault="00AA0BBC" w:rsidP="000A56CE">
      <w:pPr>
        <w:spacing w:after="0" w:line="240" w:lineRule="auto"/>
      </w:pPr>
    </w:p>
    <w:p w:rsidR="00C22F51" w:rsidRDefault="00C22F51" w:rsidP="000A56CE">
      <w:pPr>
        <w:spacing w:after="0" w:line="240" w:lineRule="auto"/>
      </w:pPr>
      <w:r>
        <w:t xml:space="preserve">“In a few days, we will celebrate the United Nation’s World Water Day, which is a great reminder of how exceptional </w:t>
      </w:r>
      <w:r w:rsidR="00081A78">
        <w:t xml:space="preserve">American </w:t>
      </w:r>
      <w:r>
        <w:t xml:space="preserve">water </w:t>
      </w:r>
      <w:r w:rsidR="004656EB">
        <w:t xml:space="preserve">and wastewater </w:t>
      </w:r>
      <w:r>
        <w:t>service is</w:t>
      </w:r>
      <w:r w:rsidR="00351064">
        <w:t xml:space="preserve">. The public and private utilities that </w:t>
      </w:r>
      <w:r w:rsidR="005E27AF">
        <w:t xml:space="preserve">ensure </w:t>
      </w:r>
      <w:r>
        <w:t>clean</w:t>
      </w:r>
      <w:r w:rsidR="0011585A">
        <w:t>,</w:t>
      </w:r>
      <w:r w:rsidR="005E27AF">
        <w:t xml:space="preserve"> </w:t>
      </w:r>
      <w:r>
        <w:t xml:space="preserve">safe, reliable water to </w:t>
      </w:r>
      <w:r w:rsidR="00351064">
        <w:t xml:space="preserve">and from </w:t>
      </w:r>
      <w:r w:rsidR="00094654">
        <w:t>homes</w:t>
      </w:r>
      <w:r w:rsidR="00351064">
        <w:t xml:space="preserve"> </w:t>
      </w:r>
      <w:r w:rsidR="00C442AC">
        <w:t xml:space="preserve">and businesses </w:t>
      </w:r>
      <w:r w:rsidR="00351064">
        <w:t>across the country are nothing short of remarkable. B</w:t>
      </w:r>
      <w:r w:rsidR="000A56CE">
        <w:t>ut</w:t>
      </w:r>
      <w:r w:rsidR="009B3D33">
        <w:t xml:space="preserve"> </w:t>
      </w:r>
      <w:r w:rsidR="00081A78">
        <w:t>utilities,</w:t>
      </w:r>
      <w:r w:rsidR="0049439C">
        <w:t xml:space="preserve"> </w:t>
      </w:r>
      <w:r w:rsidR="005E27AF">
        <w:t xml:space="preserve">as well as </w:t>
      </w:r>
      <w:r w:rsidR="00351064">
        <w:t xml:space="preserve">the </w:t>
      </w:r>
      <w:r w:rsidR="004656EB">
        <w:t xml:space="preserve">systems </w:t>
      </w:r>
      <w:r w:rsidR="000A56CE">
        <w:t>and infrastructure they manag</w:t>
      </w:r>
      <w:r w:rsidR="00081A78">
        <w:t>e</w:t>
      </w:r>
      <w:r w:rsidR="0049439C">
        <w:t>,</w:t>
      </w:r>
      <w:r w:rsidR="00081A78">
        <w:t xml:space="preserve"> </w:t>
      </w:r>
      <w:r w:rsidR="004656EB">
        <w:t xml:space="preserve">are taken for </w:t>
      </w:r>
      <w:r>
        <w:t>granted</w:t>
      </w:r>
      <w:r w:rsidR="00351064">
        <w:t xml:space="preserve">. While water is </w:t>
      </w:r>
      <w:r w:rsidR="0002020D">
        <w:t>p</w:t>
      </w:r>
      <w:r w:rsidR="00351064">
        <w:t xml:space="preserve">riceless, we </w:t>
      </w:r>
      <w:r w:rsidR="0002020D">
        <w:t xml:space="preserve">undervalue </w:t>
      </w:r>
      <w:r w:rsidR="000B4C66">
        <w:t xml:space="preserve">it </w:t>
      </w:r>
      <w:r w:rsidR="0002020D">
        <w:t>in the United States</w:t>
      </w:r>
      <w:r>
        <w:t>,” said</w:t>
      </w:r>
      <w:r w:rsidR="00094654">
        <w:t xml:space="preserve"> Radhika Fox, </w:t>
      </w:r>
      <w:r w:rsidR="0049439C">
        <w:t xml:space="preserve">the new </w:t>
      </w:r>
      <w:r w:rsidR="00094654">
        <w:t>d</w:t>
      </w:r>
      <w:r>
        <w:t>irector of the</w:t>
      </w:r>
      <w:r w:rsidR="00351064">
        <w:t xml:space="preserve"> Value of Water Coalition. “The</w:t>
      </w:r>
      <w:r w:rsidR="004656EB">
        <w:t xml:space="preserve"> strength of our coalition is that we have </w:t>
      </w:r>
      <w:r w:rsidR="00081A78">
        <w:t>leading voices</w:t>
      </w:r>
      <w:r w:rsidR="004656EB">
        <w:t xml:space="preserve"> from the public, private and nonprofit sectors shining a bright light </w:t>
      </w:r>
      <w:r w:rsidR="0049439C">
        <w:t xml:space="preserve">on </w:t>
      </w:r>
      <w:r w:rsidR="00094654">
        <w:t>urgent</w:t>
      </w:r>
      <w:r w:rsidR="0049439C">
        <w:t xml:space="preserve">, but often unseen, </w:t>
      </w:r>
      <w:r w:rsidR="00094654">
        <w:t xml:space="preserve">water issues </w:t>
      </w:r>
      <w:r w:rsidR="004656EB">
        <w:t>and inspiring</w:t>
      </w:r>
      <w:r w:rsidR="001A7559">
        <w:t xml:space="preserve"> positive action </w:t>
      </w:r>
      <w:r w:rsidR="004656EB">
        <w:t>that will strengthen this nation</w:t>
      </w:r>
      <w:r>
        <w:t>.”</w:t>
      </w:r>
    </w:p>
    <w:p w:rsidR="00AA0BBC" w:rsidRDefault="00AA0BBC" w:rsidP="000A56CE">
      <w:pPr>
        <w:spacing w:after="0" w:line="240" w:lineRule="auto"/>
      </w:pPr>
    </w:p>
    <w:p w:rsidR="00F66156" w:rsidRDefault="004656EB" w:rsidP="000A56CE">
      <w:pPr>
        <w:spacing w:after="0" w:line="240" w:lineRule="auto"/>
      </w:pPr>
      <w:r>
        <w:t xml:space="preserve">The founding members of the Value of Water Coalition are: </w:t>
      </w:r>
      <w:r w:rsidR="00F66156">
        <w:t>American Water, American Water Works Association, Association of Metropolitan Water Agencies, CH2M HILL, MWH Global, National Association of Clean Water Agencies, National Association of Water Companies, United Water, U</w:t>
      </w:r>
      <w:r w:rsidR="005E27AF">
        <w:t>.</w:t>
      </w:r>
      <w:r w:rsidR="00F66156">
        <w:t>S</w:t>
      </w:r>
      <w:r w:rsidR="005E27AF">
        <w:t>.</w:t>
      </w:r>
      <w:r w:rsidR="00F66156">
        <w:t xml:space="preserve"> Water Alliance, Veolia, Water Environment Federation</w:t>
      </w:r>
      <w:r>
        <w:t xml:space="preserve"> and </w:t>
      </w:r>
      <w:r w:rsidR="00F66156">
        <w:t>Xylem</w:t>
      </w:r>
      <w:r>
        <w:t>.</w:t>
      </w:r>
    </w:p>
    <w:p w:rsidR="00F66156" w:rsidRDefault="00F66156" w:rsidP="000A56CE">
      <w:pPr>
        <w:spacing w:after="0" w:line="240" w:lineRule="auto"/>
      </w:pPr>
    </w:p>
    <w:p w:rsidR="00574AF3" w:rsidRDefault="005D73C9" w:rsidP="000A56CE">
      <w:pPr>
        <w:spacing w:after="0" w:line="240" w:lineRule="auto"/>
      </w:pPr>
      <w:r w:rsidRPr="00DF635E">
        <w:t>Today, the founding members are</w:t>
      </w:r>
      <w:r w:rsidR="004656EB" w:rsidRPr="00DF635E">
        <w:t xml:space="preserve"> j</w:t>
      </w:r>
      <w:r w:rsidR="00574AF3" w:rsidRPr="00DF635E">
        <w:t>oined by</w:t>
      </w:r>
      <w:r w:rsidR="004656EB" w:rsidRPr="00DF635E">
        <w:t xml:space="preserve"> two leadin</w:t>
      </w:r>
      <w:r w:rsidRPr="00DF635E">
        <w:t>g private sector companies</w:t>
      </w:r>
      <w:r w:rsidR="004656EB" w:rsidRPr="00DF635E">
        <w:t>—</w:t>
      </w:r>
      <w:r w:rsidR="00574AF3" w:rsidRPr="00DF635E">
        <w:t>Dow Chemi</w:t>
      </w:r>
      <w:r w:rsidR="004656EB" w:rsidRPr="00DF635E">
        <w:t>cal Company and Black &amp; Veatch. Additionally, major public utilities</w:t>
      </w:r>
      <w:r w:rsidR="00F6479B" w:rsidRPr="00DF635E">
        <w:t xml:space="preserve">, which </w:t>
      </w:r>
      <w:r w:rsidR="00A719FA" w:rsidRPr="00DF635E">
        <w:t>are on the front</w:t>
      </w:r>
      <w:r w:rsidR="00EE16E9" w:rsidRPr="00DF635E">
        <w:t xml:space="preserve"> </w:t>
      </w:r>
      <w:r w:rsidR="00A719FA" w:rsidRPr="00DF635E">
        <w:t xml:space="preserve">lines of </w:t>
      </w:r>
      <w:r w:rsidR="004656EB" w:rsidRPr="00DF635E">
        <w:t xml:space="preserve">delivering </w:t>
      </w:r>
      <w:r w:rsidR="00A719FA" w:rsidRPr="00DF635E">
        <w:t xml:space="preserve">essential </w:t>
      </w:r>
      <w:r w:rsidR="004656EB" w:rsidRPr="00DF635E">
        <w:t>water and wastewater service to millions of people</w:t>
      </w:r>
      <w:r w:rsidR="00F6479B" w:rsidRPr="00DF635E">
        <w:t>,</w:t>
      </w:r>
      <w:r w:rsidR="004656EB" w:rsidRPr="00DF635E">
        <w:t xml:space="preserve"> have joined the</w:t>
      </w:r>
      <w:r w:rsidR="00F6479B" w:rsidRPr="00DF635E">
        <w:t xml:space="preserve"> c</w:t>
      </w:r>
      <w:r w:rsidR="004656EB" w:rsidRPr="00DF635E">
        <w:t xml:space="preserve">oalition. New public utility partners include: </w:t>
      </w:r>
      <w:r w:rsidR="00DF635E" w:rsidRPr="00DF635E">
        <w:rPr>
          <w:shd w:val="clear" w:color="auto" w:fill="FFFFFF"/>
        </w:rPr>
        <w:t xml:space="preserve">Alexandria Renew Enterprises, </w:t>
      </w:r>
      <w:r w:rsidR="00574AF3" w:rsidRPr="00DF635E">
        <w:t xml:space="preserve">Camden County Municipal Utilities Authority, DC Water, Hampton Roads Sanitation District, Kansas City Water Services, Metropolitan Sewer District of Greater Cincinnati, Metropolitan Water Reclamation District of Greater Chicago, </w:t>
      </w:r>
      <w:r w:rsidR="00574AF3">
        <w:t>Northeast Ohio Regional Sewer District, Philadelphia Water Department and San Francisco Public Utilities Commission</w:t>
      </w:r>
      <w:r w:rsidR="00A719FA">
        <w:t>.</w:t>
      </w:r>
    </w:p>
    <w:p w:rsidR="00AA0BBC" w:rsidRDefault="00AA0BBC" w:rsidP="000A56CE">
      <w:pPr>
        <w:spacing w:after="0" w:line="240" w:lineRule="auto"/>
      </w:pPr>
    </w:p>
    <w:p w:rsidR="00094654" w:rsidRDefault="009B3D33" w:rsidP="000A56CE">
      <w:pPr>
        <w:spacing w:after="0" w:line="240" w:lineRule="auto"/>
      </w:pPr>
      <w:r>
        <w:lastRenderedPageBreak/>
        <w:t xml:space="preserve">Radhika </w:t>
      </w:r>
      <w:r w:rsidR="00094654">
        <w:t>Fox</w:t>
      </w:r>
      <w:r w:rsidR="00C442AC">
        <w:t xml:space="preserve">, director of the Value of Water Coalition, </w:t>
      </w:r>
      <w:r w:rsidR="00AA0BBC">
        <w:t xml:space="preserve">has </w:t>
      </w:r>
      <w:r w:rsidR="00094654">
        <w:t xml:space="preserve">20 years of experience in developing </w:t>
      </w:r>
      <w:r>
        <w:t xml:space="preserve">infrastructure related </w:t>
      </w:r>
      <w:r w:rsidR="00094654">
        <w:t xml:space="preserve">policies, programs and issue-based advocacy campaigns. Previously, </w:t>
      </w:r>
      <w:r w:rsidR="00EE16E9">
        <w:t xml:space="preserve">she </w:t>
      </w:r>
      <w:r w:rsidR="00094654">
        <w:t xml:space="preserve">served as the </w:t>
      </w:r>
      <w:r w:rsidR="00EC00C0">
        <w:t>d</w:t>
      </w:r>
      <w:r w:rsidR="00094654">
        <w:t xml:space="preserve">irector of </w:t>
      </w:r>
      <w:r w:rsidR="00EC00C0">
        <w:t>p</w:t>
      </w:r>
      <w:r w:rsidR="00094654">
        <w:t xml:space="preserve">olicy and </w:t>
      </w:r>
      <w:r w:rsidR="00EC00C0">
        <w:t>g</w:t>
      </w:r>
      <w:r w:rsidR="00094654">
        <w:t xml:space="preserve">overnment </w:t>
      </w:r>
      <w:r w:rsidR="00EC00C0">
        <w:t>a</w:t>
      </w:r>
      <w:r w:rsidR="00094654">
        <w:t xml:space="preserve">ffairs at the San Francisco Public Utilities Commission and as the </w:t>
      </w:r>
      <w:r w:rsidR="00EC00C0">
        <w:t>f</w:t>
      </w:r>
      <w:r w:rsidR="00094654">
        <w:t xml:space="preserve">ederal </w:t>
      </w:r>
      <w:r w:rsidR="00EC00C0">
        <w:t>p</w:t>
      </w:r>
      <w:r w:rsidR="00094654">
        <w:t xml:space="preserve">olicy </w:t>
      </w:r>
      <w:r w:rsidR="00EC00C0">
        <w:t>d</w:t>
      </w:r>
      <w:r w:rsidR="00094654">
        <w:t xml:space="preserve">irector at </w:t>
      </w:r>
      <w:proofErr w:type="spellStart"/>
      <w:r w:rsidR="00094654">
        <w:t>PolicyLink</w:t>
      </w:r>
      <w:proofErr w:type="spellEnd"/>
      <w:r w:rsidR="00094654">
        <w:t>, a research and advocacy organization dedicated</w:t>
      </w:r>
      <w:r w:rsidR="00AA0BBC">
        <w:t xml:space="preserve"> to ensuring that all Americans can participate and prosper</w:t>
      </w:r>
      <w:r w:rsidR="00094654">
        <w:t xml:space="preserve">. </w:t>
      </w:r>
    </w:p>
    <w:p w:rsidR="005D73C9" w:rsidRDefault="005D73C9" w:rsidP="000A56CE">
      <w:pPr>
        <w:spacing w:after="0" w:line="240" w:lineRule="auto"/>
      </w:pPr>
    </w:p>
    <w:p w:rsidR="00094654" w:rsidRDefault="00094654" w:rsidP="000A56CE">
      <w:pPr>
        <w:spacing w:after="0" w:line="240" w:lineRule="auto"/>
      </w:pPr>
    </w:p>
    <w:p w:rsidR="00DD7C77" w:rsidRDefault="00DD7C77" w:rsidP="000A56CE">
      <w:pPr>
        <w:spacing w:after="0" w:line="240" w:lineRule="auto"/>
        <w:jc w:val="center"/>
      </w:pPr>
      <w:r>
        <w:t>###</w:t>
      </w:r>
    </w:p>
    <w:p w:rsidR="005D73C9" w:rsidRDefault="005D73C9" w:rsidP="000A56CE">
      <w:pPr>
        <w:spacing w:after="0" w:line="240" w:lineRule="auto"/>
        <w:jc w:val="center"/>
      </w:pPr>
    </w:p>
    <w:p w:rsidR="00DD7C77" w:rsidRDefault="00DD7C77" w:rsidP="000A56CE">
      <w:pPr>
        <w:spacing w:after="0" w:line="240" w:lineRule="auto"/>
      </w:pPr>
      <w:r w:rsidRPr="00DD7C77">
        <w:rPr>
          <w:b/>
        </w:rPr>
        <w:t>Media Contact:</w:t>
      </w:r>
      <w:r>
        <w:t xml:space="preserve"> Abigail Gardner | </w:t>
      </w:r>
      <w:hyperlink r:id="rId10" w:history="1">
        <w:r w:rsidRPr="00D867BB">
          <w:rPr>
            <w:rStyle w:val="Hyperlink"/>
          </w:rPr>
          <w:t>agardner@skdknick.com</w:t>
        </w:r>
      </w:hyperlink>
      <w:r>
        <w:t xml:space="preserve"> | 202.464.6603</w:t>
      </w:r>
    </w:p>
    <w:p w:rsidR="00A15F9F" w:rsidRDefault="00A15F9F" w:rsidP="000A56CE">
      <w:pPr>
        <w:spacing w:after="0" w:line="240" w:lineRule="auto"/>
      </w:pPr>
    </w:p>
    <w:p w:rsidR="00E33727" w:rsidRDefault="00A15F9F" w:rsidP="000A56CE">
      <w:pPr>
        <w:spacing w:after="0" w:line="240" w:lineRule="auto"/>
        <w:rPr>
          <w:i/>
        </w:rPr>
      </w:pPr>
      <w:r w:rsidRPr="004078EE">
        <w:rPr>
          <w:i/>
        </w:rPr>
        <w:t>Learn more about The Value of Water coalition</w:t>
      </w:r>
      <w:r w:rsidR="0049439C">
        <w:rPr>
          <w:i/>
        </w:rPr>
        <w:t xml:space="preserve"> at</w:t>
      </w:r>
      <w:r w:rsidR="009B3D33">
        <w:rPr>
          <w:i/>
        </w:rPr>
        <w:t xml:space="preserve"> </w:t>
      </w:r>
      <w:hyperlink r:id="rId11" w:history="1">
        <w:r w:rsidR="009B3D33" w:rsidRPr="00E33727">
          <w:rPr>
            <w:rStyle w:val="Hyperlink"/>
            <w:i/>
          </w:rPr>
          <w:t>thev</w:t>
        </w:r>
        <w:bookmarkStart w:id="0" w:name="_GoBack"/>
        <w:bookmarkEnd w:id="0"/>
        <w:r w:rsidR="009B3D33" w:rsidRPr="00E33727">
          <w:rPr>
            <w:rStyle w:val="Hyperlink"/>
            <w:i/>
          </w:rPr>
          <w:t>alueofwater.org</w:t>
        </w:r>
      </w:hyperlink>
      <w:r w:rsidR="009B3D33">
        <w:rPr>
          <w:i/>
        </w:rPr>
        <w:t xml:space="preserve"> and f</w:t>
      </w:r>
      <w:r w:rsidR="00E33727">
        <w:rPr>
          <w:i/>
        </w:rPr>
        <w:t>ollow us on Twitter @</w:t>
      </w:r>
      <w:proofErr w:type="spellStart"/>
      <w:r w:rsidR="00E33727">
        <w:rPr>
          <w:i/>
        </w:rPr>
        <w:t>TheValueofWater</w:t>
      </w:r>
      <w:proofErr w:type="spellEnd"/>
      <w:r w:rsidR="00E33727">
        <w:rPr>
          <w:i/>
        </w:rPr>
        <w:t>.</w:t>
      </w:r>
    </w:p>
    <w:p w:rsidR="00E33727" w:rsidRDefault="00E33727" w:rsidP="000A56CE">
      <w:pPr>
        <w:spacing w:after="0" w:line="240" w:lineRule="auto"/>
        <w:rPr>
          <w:i/>
        </w:rPr>
      </w:pPr>
    </w:p>
    <w:p w:rsidR="00A15F9F" w:rsidRDefault="00A15F9F" w:rsidP="000A56CE">
      <w:pPr>
        <w:spacing w:after="0" w:line="240" w:lineRule="auto"/>
      </w:pPr>
    </w:p>
    <w:p w:rsidR="00A15F9F" w:rsidRDefault="00A15F9F" w:rsidP="000A56CE">
      <w:pPr>
        <w:spacing w:after="0" w:line="240" w:lineRule="auto"/>
      </w:pPr>
    </w:p>
    <w:p w:rsidR="00A15F9F" w:rsidRPr="00DD7C77" w:rsidRDefault="00A15F9F" w:rsidP="000A56CE">
      <w:pPr>
        <w:spacing w:after="0" w:line="240" w:lineRule="auto"/>
      </w:pPr>
    </w:p>
    <w:sectPr w:rsidR="00A15F9F" w:rsidRPr="00DD7C7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DC" w:rsidRDefault="00BB48DC" w:rsidP="0002020D">
      <w:pPr>
        <w:spacing w:after="0" w:line="240" w:lineRule="auto"/>
      </w:pPr>
      <w:r>
        <w:separator/>
      </w:r>
    </w:p>
  </w:endnote>
  <w:endnote w:type="continuationSeparator" w:id="0">
    <w:p w:rsidR="00BB48DC" w:rsidRDefault="00BB48DC" w:rsidP="0002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DC" w:rsidRDefault="00BB48DC" w:rsidP="0002020D">
      <w:pPr>
        <w:spacing w:after="0" w:line="240" w:lineRule="auto"/>
      </w:pPr>
      <w:r>
        <w:separator/>
      </w:r>
    </w:p>
  </w:footnote>
  <w:footnote w:type="continuationSeparator" w:id="0">
    <w:p w:rsidR="00BB48DC" w:rsidRDefault="00BB48DC" w:rsidP="0002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0D" w:rsidRDefault="0002020D" w:rsidP="000202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15F"/>
    <w:multiLevelType w:val="hybridMultilevel"/>
    <w:tmpl w:val="9B50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1178"/>
    <w:multiLevelType w:val="hybridMultilevel"/>
    <w:tmpl w:val="F18E6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B32FA"/>
    <w:multiLevelType w:val="hybridMultilevel"/>
    <w:tmpl w:val="B9B6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77"/>
    <w:rsid w:val="0002020D"/>
    <w:rsid w:val="00027C44"/>
    <w:rsid w:val="00036072"/>
    <w:rsid w:val="00081A78"/>
    <w:rsid w:val="00094654"/>
    <w:rsid w:val="000A56CE"/>
    <w:rsid w:val="000B4C66"/>
    <w:rsid w:val="000E1FBD"/>
    <w:rsid w:val="0011585A"/>
    <w:rsid w:val="0017363C"/>
    <w:rsid w:val="001A7559"/>
    <w:rsid w:val="0025276E"/>
    <w:rsid w:val="002A51B7"/>
    <w:rsid w:val="00351064"/>
    <w:rsid w:val="003A4DB2"/>
    <w:rsid w:val="003D4C57"/>
    <w:rsid w:val="003D5F60"/>
    <w:rsid w:val="004078EE"/>
    <w:rsid w:val="004656EB"/>
    <w:rsid w:val="0049439C"/>
    <w:rsid w:val="005464B3"/>
    <w:rsid w:val="00574AF3"/>
    <w:rsid w:val="005D73C9"/>
    <w:rsid w:val="005E27AF"/>
    <w:rsid w:val="005E3EC0"/>
    <w:rsid w:val="006B00B5"/>
    <w:rsid w:val="006F6E8F"/>
    <w:rsid w:val="00740FB8"/>
    <w:rsid w:val="007A7997"/>
    <w:rsid w:val="007E0BAA"/>
    <w:rsid w:val="008048A5"/>
    <w:rsid w:val="009847AB"/>
    <w:rsid w:val="009B3899"/>
    <w:rsid w:val="009B3D33"/>
    <w:rsid w:val="00A009DA"/>
    <w:rsid w:val="00A15F9F"/>
    <w:rsid w:val="00A719FA"/>
    <w:rsid w:val="00AA0BBC"/>
    <w:rsid w:val="00BA18AE"/>
    <w:rsid w:val="00BB48DC"/>
    <w:rsid w:val="00C22F51"/>
    <w:rsid w:val="00C442AC"/>
    <w:rsid w:val="00C9607A"/>
    <w:rsid w:val="00C9662B"/>
    <w:rsid w:val="00CA6244"/>
    <w:rsid w:val="00DD7C77"/>
    <w:rsid w:val="00DF635E"/>
    <w:rsid w:val="00E17063"/>
    <w:rsid w:val="00E33727"/>
    <w:rsid w:val="00E471CA"/>
    <w:rsid w:val="00E67EBE"/>
    <w:rsid w:val="00EC00C0"/>
    <w:rsid w:val="00EE16E9"/>
    <w:rsid w:val="00F6479B"/>
    <w:rsid w:val="00F66156"/>
    <w:rsid w:val="00F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D7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C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0D"/>
  </w:style>
  <w:style w:type="paragraph" w:styleId="Footer">
    <w:name w:val="footer"/>
    <w:basedOn w:val="Normal"/>
    <w:link w:val="FooterChar"/>
    <w:uiPriority w:val="99"/>
    <w:unhideWhenUsed/>
    <w:rsid w:val="0002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0D"/>
  </w:style>
  <w:style w:type="character" w:customStyle="1" w:styleId="u-linkcomplex-target">
    <w:name w:val="u-linkcomplex-target"/>
    <w:basedOn w:val="DefaultParagraphFont"/>
    <w:rsid w:val="00A15F9F"/>
  </w:style>
  <w:style w:type="paragraph" w:styleId="BalloonText">
    <w:name w:val="Balloon Text"/>
    <w:basedOn w:val="Normal"/>
    <w:link w:val="BalloonTextChar"/>
    <w:uiPriority w:val="99"/>
    <w:semiHidden/>
    <w:unhideWhenUsed/>
    <w:rsid w:val="000B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7A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47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79B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B3D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D7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C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0D"/>
  </w:style>
  <w:style w:type="paragraph" w:styleId="Footer">
    <w:name w:val="footer"/>
    <w:basedOn w:val="Normal"/>
    <w:link w:val="FooterChar"/>
    <w:uiPriority w:val="99"/>
    <w:unhideWhenUsed/>
    <w:rsid w:val="0002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0D"/>
  </w:style>
  <w:style w:type="character" w:customStyle="1" w:styleId="u-linkcomplex-target">
    <w:name w:val="u-linkcomplex-target"/>
    <w:basedOn w:val="DefaultParagraphFont"/>
    <w:rsid w:val="00A15F9F"/>
  </w:style>
  <w:style w:type="paragraph" w:styleId="BalloonText">
    <w:name w:val="Balloon Text"/>
    <w:basedOn w:val="Normal"/>
    <w:link w:val="BalloonTextChar"/>
    <w:uiPriority w:val="99"/>
    <w:semiHidden/>
    <w:unhideWhenUsed/>
    <w:rsid w:val="000B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7A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47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79B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B3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valueofwat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ardner@skdkni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valueofwater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 Knickerbocker</dc:creator>
  <cp:lastModifiedBy>Dionne Watts-Williams</cp:lastModifiedBy>
  <cp:revision>2</cp:revision>
  <cp:lastPrinted>2015-03-12T17:29:00Z</cp:lastPrinted>
  <dcterms:created xsi:type="dcterms:W3CDTF">2015-03-19T14:33:00Z</dcterms:created>
  <dcterms:modified xsi:type="dcterms:W3CDTF">2015-03-19T14:33:00Z</dcterms:modified>
</cp:coreProperties>
</file>